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357" w:rsidRPr="00412DA0" w:rsidRDefault="00412DA0" w:rsidP="00412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DA0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412DA0" w:rsidRDefault="00412DA0" w:rsidP="00412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DA0">
        <w:rPr>
          <w:rFonts w:ascii="Times New Roman" w:hAnsi="Times New Roman" w:cs="Times New Roman"/>
          <w:b/>
          <w:sz w:val="24"/>
          <w:szCs w:val="24"/>
        </w:rPr>
        <w:t>Общественного совета при Агентстве по делам юстиции и мировых судей Пермского края на 2019 г.</w:t>
      </w:r>
    </w:p>
    <w:p w:rsidR="00412DA0" w:rsidRDefault="00412DA0" w:rsidP="00412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18" w:type="dxa"/>
        <w:tblLook w:val="04A0" w:firstRow="1" w:lastRow="0" w:firstColumn="1" w:lastColumn="0" w:noHBand="0" w:noVBand="1"/>
      </w:tblPr>
      <w:tblGrid>
        <w:gridCol w:w="581"/>
        <w:gridCol w:w="2138"/>
        <w:gridCol w:w="9822"/>
        <w:gridCol w:w="2877"/>
      </w:tblGrid>
      <w:tr w:rsidR="00412DA0" w:rsidTr="000645AB">
        <w:tc>
          <w:tcPr>
            <w:tcW w:w="581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A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12D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2DA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38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заседания Общественного совета</w:t>
            </w:r>
          </w:p>
        </w:tc>
        <w:tc>
          <w:tcPr>
            <w:tcW w:w="9822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</w:t>
            </w:r>
          </w:p>
        </w:tc>
        <w:tc>
          <w:tcPr>
            <w:tcW w:w="2877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412DA0" w:rsidTr="00535C65">
        <w:trPr>
          <w:trHeight w:val="2444"/>
        </w:trPr>
        <w:tc>
          <w:tcPr>
            <w:tcW w:w="581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8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9822" w:type="dxa"/>
          </w:tcPr>
          <w:tbl>
            <w:tblPr>
              <w:tblStyle w:val="a3"/>
              <w:tblW w:w="9606" w:type="dxa"/>
              <w:tblLook w:val="04A0" w:firstRow="1" w:lastRow="0" w:firstColumn="1" w:lastColumn="0" w:noHBand="0" w:noVBand="1"/>
            </w:tblPr>
            <w:tblGrid>
              <w:gridCol w:w="9606"/>
            </w:tblGrid>
            <w:tr w:rsidR="00412DA0" w:rsidRPr="00817FFD" w:rsidTr="0062190B"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12DA0" w:rsidRPr="000645AB" w:rsidRDefault="000645AB" w:rsidP="000645AB">
                  <w:pPr>
                    <w:ind w:left="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412DA0" w:rsidRPr="000645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Выборы заместителя председателя Общественного совета</w:t>
                  </w:r>
                </w:p>
                <w:p w:rsidR="000645AB" w:rsidRPr="000645AB" w:rsidRDefault="000645AB" w:rsidP="000645AB">
                  <w:pPr>
                    <w:ind w:left="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0645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 утверждении плана работы Общественного совета на 2019 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412DA0" w:rsidTr="0062190B"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12DA0" w:rsidRPr="00412DA0" w:rsidRDefault="000645AB" w:rsidP="00127830">
                  <w:pPr>
                    <w:ind w:left="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412DA0" w:rsidRPr="0041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 организационно-штатных мероприятиях в Агентстве по делам юстиции и мировых судей Пермского края</w:t>
                  </w:r>
                </w:p>
              </w:tc>
            </w:tr>
            <w:tr w:rsidR="00412DA0" w:rsidTr="0062190B"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2461" w:rsidRPr="00412DA0" w:rsidRDefault="00745BBF" w:rsidP="00745BBF">
                  <w:pPr>
                    <w:ind w:left="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="00C22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C22461" w:rsidRPr="00C22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подведении итогов конкурса «</w:t>
                  </w:r>
                  <w:proofErr w:type="gramStart"/>
                  <w:r w:rsidR="00C22461" w:rsidRPr="00C22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Лучший</w:t>
                  </w:r>
                  <w:proofErr w:type="gramEnd"/>
                  <w:r w:rsidR="00C22461" w:rsidRPr="00C22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судебный участок Пермского края 2018 г.»</w:t>
                  </w:r>
                </w:p>
              </w:tc>
            </w:tr>
            <w:tr w:rsidR="00412DA0" w:rsidRPr="00BA69B0" w:rsidTr="0062190B"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12DA0" w:rsidRPr="00412DA0" w:rsidRDefault="00745BBF" w:rsidP="00127830">
                  <w:pPr>
                    <w:ind w:left="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412DA0" w:rsidRPr="0041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 организации системы внутреннего обеспечения соответствия требованиям антимонопольного законодательства (</w:t>
                  </w:r>
                  <w:proofErr w:type="gramStart"/>
                  <w:r w:rsidR="00412DA0" w:rsidRPr="0041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антимонопольный</w:t>
                  </w:r>
                  <w:proofErr w:type="gramEnd"/>
                  <w:r w:rsidR="00412DA0" w:rsidRPr="0041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412DA0" w:rsidRPr="0041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комплаенс</w:t>
                  </w:r>
                  <w:proofErr w:type="spellEnd"/>
                  <w:r w:rsidR="00412DA0" w:rsidRPr="0041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535C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12DA0" w:rsidRPr="0041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Агентстве по делам юстиции и мировых судей Пермского края</w:t>
                  </w:r>
                </w:p>
              </w:tc>
            </w:tr>
          </w:tbl>
          <w:p w:rsidR="00412DA0" w:rsidRPr="00412DA0" w:rsidRDefault="00412DA0" w:rsidP="00127830">
            <w:pPr>
              <w:ind w:lef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0645AB">
        <w:tc>
          <w:tcPr>
            <w:tcW w:w="581" w:type="dxa"/>
          </w:tcPr>
          <w:p w:rsidR="00412DA0" w:rsidRPr="00412DA0" w:rsidRDefault="00C2246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</w:tcPr>
          <w:p w:rsidR="00412DA0" w:rsidRPr="00412DA0" w:rsidRDefault="00C2246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9822" w:type="dxa"/>
          </w:tcPr>
          <w:p w:rsidR="00412DA0" w:rsidRDefault="00C22461" w:rsidP="00127830">
            <w:pPr>
              <w:ind w:lef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4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808B2" w:rsidRPr="00D808B2">
              <w:rPr>
                <w:rFonts w:ascii="Times New Roman" w:hAnsi="Times New Roman" w:cs="Times New Roman"/>
                <w:sz w:val="24"/>
                <w:szCs w:val="24"/>
              </w:rPr>
              <w:t>Об утверждении ведомственного перечня отдельных видов товаров, работ, услуг, их потребительских свойств (в том числе качества) и иных характеристик (в том числе предел</w:t>
            </w:r>
            <w:r w:rsidR="00D808B2">
              <w:rPr>
                <w:rFonts w:ascii="Times New Roman" w:hAnsi="Times New Roman" w:cs="Times New Roman"/>
                <w:sz w:val="24"/>
                <w:szCs w:val="24"/>
              </w:rPr>
              <w:t>ьных цен товаров, работ, услуг)</w:t>
            </w:r>
          </w:p>
          <w:p w:rsidR="00127830" w:rsidRPr="00412DA0" w:rsidRDefault="00127830" w:rsidP="00B73E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:rsidR="00412DA0" w:rsidRPr="00412DA0" w:rsidRDefault="00C2246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0645AB">
        <w:tc>
          <w:tcPr>
            <w:tcW w:w="581" w:type="dxa"/>
          </w:tcPr>
          <w:p w:rsidR="00412DA0" w:rsidRPr="00412DA0" w:rsidRDefault="0012783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38" w:type="dxa"/>
          </w:tcPr>
          <w:p w:rsidR="00412DA0" w:rsidRPr="00412DA0" w:rsidRDefault="0012783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822" w:type="dxa"/>
          </w:tcPr>
          <w:p w:rsidR="00412DA0" w:rsidRDefault="00127830" w:rsidP="00127830">
            <w:pPr>
              <w:ind w:lef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 участии ГКУ «Государственное юридическое бюро Пермского края» в оказании бесплатной юридической помощи населению в 1 полугодии 2019 г.</w:t>
            </w:r>
          </w:p>
          <w:p w:rsidR="00127830" w:rsidRDefault="00127830" w:rsidP="00127830">
            <w:pPr>
              <w:ind w:lef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F56A1">
              <w:rPr>
                <w:rFonts w:ascii="Times New Roman" w:hAnsi="Times New Roman" w:cs="Times New Roman"/>
                <w:sz w:val="24"/>
                <w:szCs w:val="24"/>
              </w:rPr>
              <w:t>Об основных показателях деятельности мировых судей Пермского края по итогам 1 полугодия 2019 г. (на основе статистических сведений)</w:t>
            </w:r>
          </w:p>
          <w:p w:rsidR="000645AB" w:rsidRPr="00412DA0" w:rsidRDefault="000645AB" w:rsidP="00127830">
            <w:pPr>
              <w:ind w:lef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645AB">
              <w:rPr>
                <w:rFonts w:ascii="Times New Roman" w:hAnsi="Times New Roman" w:cs="Times New Roman"/>
                <w:sz w:val="24"/>
                <w:szCs w:val="24"/>
              </w:rPr>
              <w:t>. О материально-техническом обеспечении судебных участков мировых судей Пермского края в 1 полугодии 2019 г.</w:t>
            </w:r>
          </w:p>
        </w:tc>
        <w:tc>
          <w:tcPr>
            <w:tcW w:w="2877" w:type="dxa"/>
          </w:tcPr>
          <w:p w:rsidR="00412DA0" w:rsidRPr="00412DA0" w:rsidRDefault="000645AB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0645AB">
        <w:tc>
          <w:tcPr>
            <w:tcW w:w="581" w:type="dxa"/>
          </w:tcPr>
          <w:p w:rsidR="00412DA0" w:rsidRPr="00412DA0" w:rsidRDefault="002F56A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38" w:type="dxa"/>
          </w:tcPr>
          <w:p w:rsidR="00412DA0" w:rsidRPr="00412DA0" w:rsidRDefault="002F56A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9822" w:type="dxa"/>
          </w:tcPr>
          <w:p w:rsidR="00412DA0" w:rsidRDefault="000645AB" w:rsidP="000645AB">
            <w:pPr>
              <w:pStyle w:val="a4"/>
              <w:numPr>
                <w:ilvl w:val="0"/>
                <w:numId w:val="1"/>
              </w:numPr>
              <w:ind w:left="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работы Агентства по делам юстиции и мировых судей Пермского края и </w:t>
            </w:r>
            <w:r w:rsidRPr="000645AB">
              <w:rPr>
                <w:rFonts w:ascii="Times New Roman" w:hAnsi="Times New Roman" w:cs="Times New Roman"/>
                <w:sz w:val="24"/>
                <w:szCs w:val="24"/>
              </w:rPr>
              <w:t>ГКУ «Государственное юридическое бюро Пермского края»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2019 г</w:t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5C65" w:rsidRPr="002F56A1" w:rsidRDefault="00535C65" w:rsidP="000645AB">
            <w:pPr>
              <w:pStyle w:val="a4"/>
              <w:numPr>
                <w:ilvl w:val="0"/>
                <w:numId w:val="1"/>
              </w:numPr>
              <w:ind w:left="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информировании граждан о государственной и негосударственной системах оказания бесплатной юридической помощи и результатах взаимодействия с юридическими клиниками при вузах по вопросам оказания бесплатной юридической помощи</w:t>
            </w:r>
          </w:p>
        </w:tc>
        <w:tc>
          <w:tcPr>
            <w:tcW w:w="2877" w:type="dxa"/>
          </w:tcPr>
          <w:p w:rsidR="00412DA0" w:rsidRPr="00412DA0" w:rsidRDefault="000645AB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0645AB">
        <w:tc>
          <w:tcPr>
            <w:tcW w:w="581" w:type="dxa"/>
          </w:tcPr>
          <w:p w:rsidR="00412DA0" w:rsidRPr="00412DA0" w:rsidRDefault="000645AB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38" w:type="dxa"/>
          </w:tcPr>
          <w:p w:rsidR="00412DA0" w:rsidRPr="00412DA0" w:rsidRDefault="00535C65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9822" w:type="dxa"/>
          </w:tcPr>
          <w:p w:rsidR="00535C65" w:rsidRDefault="00535C65" w:rsidP="0062190B">
            <w:pPr>
              <w:ind w:lef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Общественного совета в работе аттестационной и конкурсной комиссии Агентства по делам юстиции и мировых судей Пермского края, а также в комиссии по соблюдению требований к служебному поведению государственных гражданских и урегулированию конфликта интересов</w:t>
            </w:r>
            <w:bookmarkStart w:id="0" w:name="_GoBack"/>
            <w:bookmarkEnd w:id="0"/>
          </w:p>
          <w:p w:rsidR="00535C65" w:rsidRPr="00412DA0" w:rsidRDefault="00D808B2" w:rsidP="00127830">
            <w:pPr>
              <w:ind w:lef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организации и проведении конкурса «</w:t>
            </w:r>
            <w:proofErr w:type="gramStart"/>
            <w:r w:rsidR="00535C65">
              <w:rPr>
                <w:rFonts w:ascii="Times New Roman" w:hAnsi="Times New Roman" w:cs="Times New Roman"/>
                <w:sz w:val="24"/>
                <w:szCs w:val="24"/>
              </w:rPr>
              <w:t>Лучший</w:t>
            </w:r>
            <w:proofErr w:type="gramEnd"/>
            <w:r w:rsidR="00535C65">
              <w:rPr>
                <w:rFonts w:ascii="Times New Roman" w:hAnsi="Times New Roman" w:cs="Times New Roman"/>
                <w:sz w:val="24"/>
                <w:szCs w:val="24"/>
              </w:rPr>
              <w:t xml:space="preserve"> судебный участок Пермского края»</w:t>
            </w:r>
          </w:p>
        </w:tc>
        <w:tc>
          <w:tcPr>
            <w:tcW w:w="2877" w:type="dxa"/>
          </w:tcPr>
          <w:p w:rsidR="00412DA0" w:rsidRPr="00412DA0" w:rsidRDefault="00535C65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 (по согласованию)</w:t>
            </w:r>
          </w:p>
        </w:tc>
      </w:tr>
    </w:tbl>
    <w:p w:rsidR="00412DA0" w:rsidRPr="00412DA0" w:rsidRDefault="00412DA0" w:rsidP="0062190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412DA0" w:rsidRPr="00412DA0" w:rsidSect="0062190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47210"/>
    <w:multiLevelType w:val="hybridMultilevel"/>
    <w:tmpl w:val="CB925058"/>
    <w:lvl w:ilvl="0" w:tplc="39528794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6" w:hanging="360"/>
      </w:pPr>
    </w:lvl>
    <w:lvl w:ilvl="2" w:tplc="0419001B" w:tentative="1">
      <w:start w:val="1"/>
      <w:numFmt w:val="lowerRoman"/>
      <w:lvlText w:val="%3."/>
      <w:lvlJc w:val="right"/>
      <w:pPr>
        <w:ind w:left="1916" w:hanging="180"/>
      </w:pPr>
    </w:lvl>
    <w:lvl w:ilvl="3" w:tplc="0419000F" w:tentative="1">
      <w:start w:val="1"/>
      <w:numFmt w:val="decimal"/>
      <w:lvlText w:val="%4."/>
      <w:lvlJc w:val="left"/>
      <w:pPr>
        <w:ind w:left="2636" w:hanging="360"/>
      </w:pPr>
    </w:lvl>
    <w:lvl w:ilvl="4" w:tplc="04190019" w:tentative="1">
      <w:start w:val="1"/>
      <w:numFmt w:val="lowerLetter"/>
      <w:lvlText w:val="%5."/>
      <w:lvlJc w:val="left"/>
      <w:pPr>
        <w:ind w:left="3356" w:hanging="360"/>
      </w:pPr>
    </w:lvl>
    <w:lvl w:ilvl="5" w:tplc="0419001B" w:tentative="1">
      <w:start w:val="1"/>
      <w:numFmt w:val="lowerRoman"/>
      <w:lvlText w:val="%6."/>
      <w:lvlJc w:val="right"/>
      <w:pPr>
        <w:ind w:left="4076" w:hanging="180"/>
      </w:pPr>
    </w:lvl>
    <w:lvl w:ilvl="6" w:tplc="0419000F" w:tentative="1">
      <w:start w:val="1"/>
      <w:numFmt w:val="decimal"/>
      <w:lvlText w:val="%7."/>
      <w:lvlJc w:val="left"/>
      <w:pPr>
        <w:ind w:left="4796" w:hanging="360"/>
      </w:pPr>
    </w:lvl>
    <w:lvl w:ilvl="7" w:tplc="04190019" w:tentative="1">
      <w:start w:val="1"/>
      <w:numFmt w:val="lowerLetter"/>
      <w:lvlText w:val="%8."/>
      <w:lvlJc w:val="left"/>
      <w:pPr>
        <w:ind w:left="5516" w:hanging="360"/>
      </w:pPr>
    </w:lvl>
    <w:lvl w:ilvl="8" w:tplc="041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>
    <w:nsid w:val="6FDE6BAC"/>
    <w:multiLevelType w:val="hybridMultilevel"/>
    <w:tmpl w:val="6A20DCEE"/>
    <w:lvl w:ilvl="0" w:tplc="2C0C23D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341"/>
    <w:rsid w:val="000645AB"/>
    <w:rsid w:val="00127830"/>
    <w:rsid w:val="002F56A1"/>
    <w:rsid w:val="00412DA0"/>
    <w:rsid w:val="00535C65"/>
    <w:rsid w:val="0062190B"/>
    <w:rsid w:val="00745BBF"/>
    <w:rsid w:val="008F3341"/>
    <w:rsid w:val="00B73E1F"/>
    <w:rsid w:val="00C22461"/>
    <w:rsid w:val="00D808B2"/>
    <w:rsid w:val="00E97F80"/>
    <w:rsid w:val="00EB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2D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2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Николай Александрович</dc:creator>
  <cp:keywords/>
  <dc:description/>
  <cp:lastModifiedBy>Кузьминых Николай Александрович</cp:lastModifiedBy>
  <cp:revision>9</cp:revision>
  <cp:lastPrinted>2019-03-28T09:35:00Z</cp:lastPrinted>
  <dcterms:created xsi:type="dcterms:W3CDTF">2019-03-27T06:44:00Z</dcterms:created>
  <dcterms:modified xsi:type="dcterms:W3CDTF">2019-03-28T09:59:00Z</dcterms:modified>
</cp:coreProperties>
</file>